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9F82" w14:textId="77777777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7A4286A" w14:textId="21787B4C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   Межевское лесничество, 2-</w:t>
      </w:r>
      <w:r w:rsidR="00A27DFE">
        <w:rPr>
          <w:rFonts w:ascii="PT Astra Serif" w:eastAsia="Times New Roman" w:hAnsi="PT Astra Serif" w:cs="Courier New"/>
          <w:b/>
          <w:sz w:val="24"/>
          <w:szCs w:val="24"/>
        </w:rPr>
        <w:t>Никольское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лесничество, кв.</w:t>
      </w:r>
      <w:r w:rsidR="008E0D80">
        <w:rPr>
          <w:rFonts w:ascii="PT Astra Serif" w:eastAsia="Times New Roman" w:hAnsi="PT Astra Serif" w:cs="Courier New"/>
          <w:b/>
          <w:sz w:val="24"/>
          <w:szCs w:val="24"/>
          <w:u w:val="single"/>
        </w:rPr>
        <w:t>1</w:t>
      </w:r>
      <w:r w:rsidR="000D5178">
        <w:rPr>
          <w:rFonts w:ascii="PT Astra Serif" w:eastAsia="Times New Roman" w:hAnsi="PT Astra Serif" w:cs="Courier New"/>
          <w:b/>
          <w:sz w:val="24"/>
          <w:szCs w:val="24"/>
          <w:u w:val="single"/>
        </w:rPr>
        <w:t>30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выд. </w:t>
      </w:r>
      <w:r w:rsidR="000D5178">
        <w:rPr>
          <w:rFonts w:ascii="PT Astra Serif" w:eastAsia="Times New Roman" w:hAnsi="PT Astra Serif" w:cs="Courier New"/>
          <w:b/>
          <w:sz w:val="24"/>
          <w:szCs w:val="24"/>
          <w:u w:val="single"/>
        </w:rPr>
        <w:t>9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участок (лесосека) </w:t>
      </w:r>
      <w:r w:rsidR="0048705E">
        <w:rPr>
          <w:rFonts w:ascii="PT Astra Serif" w:eastAsia="Times New Roman" w:hAnsi="PT Astra Serif" w:cs="Courier New"/>
          <w:b/>
          <w:sz w:val="24"/>
          <w:szCs w:val="24"/>
        </w:rPr>
        <w:t>2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>, год мероприятия – 202</w:t>
      </w:r>
      <w:r w:rsidR="000D5178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48705E">
        <w:rPr>
          <w:rFonts w:ascii="PT Astra Serif" w:eastAsia="Times New Roman" w:hAnsi="PT Astra Serif" w:cs="Courier New"/>
          <w:b/>
          <w:sz w:val="24"/>
          <w:szCs w:val="24"/>
        </w:rPr>
        <w:t>2,7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14:paraId="11CF7CA7" w14:textId="70BB0703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2A07AD">
        <w:rPr>
          <w:rFonts w:ascii="PT Astra Serif" w:eastAsia="Times New Roman" w:hAnsi="PT Astra Serif" w:cs="Arial"/>
          <w:sz w:val="24"/>
          <w:szCs w:val="24"/>
        </w:rPr>
        <w:t>Дата осмотра: 10.08.202</w:t>
      </w:r>
      <w:r w:rsidR="000D5178">
        <w:rPr>
          <w:rFonts w:ascii="PT Astra Serif" w:eastAsia="Times New Roman" w:hAnsi="PT Astra Serif" w:cs="Arial"/>
          <w:sz w:val="24"/>
          <w:szCs w:val="24"/>
        </w:rPr>
        <w:t>5</w:t>
      </w:r>
      <w:r w:rsidRPr="002A07AD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"/>
        <w:tblW w:w="10562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093"/>
        <w:gridCol w:w="1264"/>
        <w:gridCol w:w="984"/>
        <w:gridCol w:w="1122"/>
        <w:gridCol w:w="1264"/>
        <w:gridCol w:w="1403"/>
        <w:gridCol w:w="851"/>
        <w:gridCol w:w="1205"/>
      </w:tblGrid>
      <w:tr w:rsidR="002A07AD" w:rsidRPr="002A07AD" w14:paraId="778F8DE7" w14:textId="77777777" w:rsidTr="002A07AD">
        <w:trPr>
          <w:trHeight w:val="754"/>
          <w:jc w:val="center"/>
        </w:trPr>
        <w:tc>
          <w:tcPr>
            <w:tcW w:w="1376" w:type="dxa"/>
            <w:vMerge w:val="restart"/>
            <w:vAlign w:val="center"/>
          </w:tcPr>
          <w:p w14:paraId="5FEDDA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пробной площади (</w:t>
            </w:r>
            <w:r w:rsidRPr="002A07AD">
              <w:rPr>
                <w:rFonts w:eastAsia="Times New Roman" w:cs="Arial"/>
                <w:sz w:val="22"/>
                <w:u w:val="single"/>
              </w:rPr>
              <w:t>ленты, визира</w:t>
            </w:r>
            <w:r w:rsidRPr="002A07AD">
              <w:rPr>
                <w:rFonts w:eastAsia="Times New Roman" w:cs="Arial"/>
                <w:sz w:val="22"/>
              </w:rPr>
              <w:t>)</w:t>
            </w:r>
          </w:p>
        </w:tc>
        <w:tc>
          <w:tcPr>
            <w:tcW w:w="1093" w:type="dxa"/>
            <w:vMerge w:val="restart"/>
            <w:vAlign w:val="center"/>
          </w:tcPr>
          <w:p w14:paraId="42DC88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учетной площадки</w:t>
            </w:r>
          </w:p>
        </w:tc>
        <w:tc>
          <w:tcPr>
            <w:tcW w:w="2248" w:type="dxa"/>
            <w:gridSpan w:val="2"/>
            <w:vAlign w:val="center"/>
          </w:tcPr>
          <w:p w14:paraId="2166B5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  <w:vertAlign w:val="superscript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площадки, конфигурация</w:t>
            </w:r>
          </w:p>
        </w:tc>
        <w:tc>
          <w:tcPr>
            <w:tcW w:w="4640" w:type="dxa"/>
            <w:gridSpan w:val="4"/>
            <w:vAlign w:val="center"/>
          </w:tcPr>
          <w:p w14:paraId="7C4E48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Количество подроста, шт.</w:t>
            </w:r>
          </w:p>
          <w:p w14:paraId="624E442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высота подроста,</w:t>
            </w:r>
          </w:p>
          <w:p w14:paraId="6F99DF1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коэффициент перевода в крупный</w:t>
            </w:r>
          </w:p>
        </w:tc>
        <w:tc>
          <w:tcPr>
            <w:tcW w:w="1205" w:type="dxa"/>
            <w:vMerge w:val="restart"/>
            <w:vAlign w:val="center"/>
          </w:tcPr>
          <w:p w14:paraId="7D105B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Средняя высота подроста, м</w:t>
            </w:r>
          </w:p>
        </w:tc>
      </w:tr>
      <w:tr w:rsidR="002A07AD" w:rsidRPr="002A07AD" w14:paraId="631BADAF" w14:textId="77777777" w:rsidTr="006C18A4">
        <w:trPr>
          <w:trHeight w:val="837"/>
          <w:jc w:val="center"/>
        </w:trPr>
        <w:tc>
          <w:tcPr>
            <w:tcW w:w="1376" w:type="dxa"/>
            <w:vMerge/>
          </w:tcPr>
          <w:p w14:paraId="5943D1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093" w:type="dxa"/>
            <w:vMerge/>
          </w:tcPr>
          <w:p w14:paraId="19BA9C5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270D1F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</w:t>
            </w:r>
            <w:r w:rsidRPr="002A07AD">
              <w:rPr>
                <w:rFonts w:eastAsia="Times New Roman" w:cs="Arial"/>
                <w:b/>
                <w:sz w:val="22"/>
              </w:rPr>
              <w:t xml:space="preserve"> м</w:t>
            </w:r>
            <w:r w:rsidRPr="002A07AD">
              <w:rPr>
                <w:rFonts w:eastAsia="Times New Roman" w:cs="Arial"/>
                <w:b/>
                <w:sz w:val="22"/>
                <w:vertAlign w:val="superscript"/>
              </w:rPr>
              <w:t>2</w:t>
            </w:r>
          </w:p>
        </w:tc>
        <w:tc>
          <w:tcPr>
            <w:tcW w:w="984" w:type="dxa"/>
            <w:vAlign w:val="center"/>
          </w:tcPr>
          <w:p w14:paraId="3D8B00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радиус</w:t>
            </w:r>
          </w:p>
          <w:p w14:paraId="18AD6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м</w:t>
            </w:r>
          </w:p>
        </w:tc>
        <w:tc>
          <w:tcPr>
            <w:tcW w:w="1122" w:type="dxa"/>
            <w:vAlign w:val="center"/>
          </w:tcPr>
          <w:p w14:paraId="4FE2CF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Мелкий,</w:t>
            </w:r>
          </w:p>
          <w:p w14:paraId="4B4170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До 0,5 м</w:t>
            </w:r>
          </w:p>
          <w:p w14:paraId="28921A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0,5</w:t>
            </w:r>
          </w:p>
        </w:tc>
        <w:tc>
          <w:tcPr>
            <w:tcW w:w="1264" w:type="dxa"/>
            <w:vAlign w:val="center"/>
          </w:tcPr>
          <w:p w14:paraId="080614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Средний,</w:t>
            </w:r>
          </w:p>
          <w:p w14:paraId="6C3AC69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0,6-1,5 м</w:t>
            </w:r>
          </w:p>
          <w:p w14:paraId="25E0EF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0,8</w:t>
            </w:r>
          </w:p>
        </w:tc>
        <w:tc>
          <w:tcPr>
            <w:tcW w:w="1403" w:type="dxa"/>
            <w:vAlign w:val="center"/>
          </w:tcPr>
          <w:p w14:paraId="415237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Крупный,</w:t>
            </w:r>
          </w:p>
          <w:p w14:paraId="0A2C11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более 1,5 м</w:t>
            </w:r>
          </w:p>
          <w:p w14:paraId="579B92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662AA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205" w:type="dxa"/>
            <w:vMerge/>
          </w:tcPr>
          <w:p w14:paraId="123DAC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2A07AD" w:rsidRPr="002A07AD" w14:paraId="1B1654F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7E2F1A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85DA72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264" w:type="dxa"/>
            <w:vAlign w:val="center"/>
          </w:tcPr>
          <w:p w14:paraId="5BE162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08A97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FF0DB1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10F6A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3D3A9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11FA9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C809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98B315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C5E3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3CB709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264" w:type="dxa"/>
            <w:vAlign w:val="center"/>
          </w:tcPr>
          <w:p w14:paraId="54EA36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363E6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404AA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203E8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FCABB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A5413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68579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4E3EDE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BF0196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50ADB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1C9F5C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8B8250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B7231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F0232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581AB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AB00F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F5A4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DDFD31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72AF3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5C14A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264" w:type="dxa"/>
            <w:vAlign w:val="center"/>
          </w:tcPr>
          <w:p w14:paraId="3348F38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10B349D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923FDF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4D1DB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1E51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8F80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3900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0FBC19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EB222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2ECE4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264" w:type="dxa"/>
            <w:vAlign w:val="center"/>
          </w:tcPr>
          <w:p w14:paraId="3514D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AB3D0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F43D0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7987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F0B90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9A0FCF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016425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C476E0E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53DE0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1D195E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6</w:t>
            </w:r>
          </w:p>
        </w:tc>
        <w:tc>
          <w:tcPr>
            <w:tcW w:w="1264" w:type="dxa"/>
            <w:vAlign w:val="center"/>
          </w:tcPr>
          <w:p w14:paraId="40717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E61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13821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169F23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87EAD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EC98A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4D436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720D61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B55D4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B9619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7</w:t>
            </w:r>
          </w:p>
        </w:tc>
        <w:tc>
          <w:tcPr>
            <w:tcW w:w="1264" w:type="dxa"/>
            <w:vAlign w:val="center"/>
          </w:tcPr>
          <w:p w14:paraId="30E1D4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29B07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8C3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AE8F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C544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6D352C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41C276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44DE4AB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1C2F0B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E9AC3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8</w:t>
            </w:r>
          </w:p>
        </w:tc>
        <w:tc>
          <w:tcPr>
            <w:tcW w:w="1264" w:type="dxa"/>
            <w:vAlign w:val="center"/>
          </w:tcPr>
          <w:p w14:paraId="725A39C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A675E5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A9BCB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EC5C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79FED8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D68C93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7FBDCA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AADF60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B4A255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87AE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9</w:t>
            </w:r>
          </w:p>
        </w:tc>
        <w:tc>
          <w:tcPr>
            <w:tcW w:w="1264" w:type="dxa"/>
            <w:vAlign w:val="center"/>
          </w:tcPr>
          <w:p w14:paraId="3E3030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9B923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E93F4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1922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84BB18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E7605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967B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7EA652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EC3A5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2B527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1264" w:type="dxa"/>
            <w:vAlign w:val="center"/>
          </w:tcPr>
          <w:p w14:paraId="4AB219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D8943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FCE1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6F6C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B4CE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563AF6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C4C5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9062F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636A1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8CC04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11</w:t>
            </w:r>
          </w:p>
        </w:tc>
        <w:tc>
          <w:tcPr>
            <w:tcW w:w="1264" w:type="dxa"/>
            <w:vAlign w:val="center"/>
          </w:tcPr>
          <w:p w14:paraId="75CADC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27A9D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4FFDB1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68450F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D228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03FE12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DAD89E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F3AD8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F31AE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FF46F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12</w:t>
            </w:r>
          </w:p>
        </w:tc>
        <w:tc>
          <w:tcPr>
            <w:tcW w:w="1264" w:type="dxa"/>
            <w:vAlign w:val="center"/>
          </w:tcPr>
          <w:p w14:paraId="2F63C2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35054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A17F6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6765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DBF86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78877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5689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E22B74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A5561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87EA1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13</w:t>
            </w:r>
          </w:p>
        </w:tc>
        <w:tc>
          <w:tcPr>
            <w:tcW w:w="1264" w:type="dxa"/>
            <w:vAlign w:val="center"/>
          </w:tcPr>
          <w:p w14:paraId="4D1582C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476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27CF7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A500E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C5B96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0B67FE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455E4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45D398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4DE0F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616287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14</w:t>
            </w:r>
          </w:p>
        </w:tc>
        <w:tc>
          <w:tcPr>
            <w:tcW w:w="1264" w:type="dxa"/>
            <w:vAlign w:val="center"/>
          </w:tcPr>
          <w:p w14:paraId="6B1AC1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C89E9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1D3B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30DF1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8F92F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AA6DE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EA67ED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335EDE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773C83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5FD451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15</w:t>
            </w:r>
          </w:p>
        </w:tc>
        <w:tc>
          <w:tcPr>
            <w:tcW w:w="1264" w:type="dxa"/>
            <w:vAlign w:val="center"/>
          </w:tcPr>
          <w:p w14:paraId="6F486B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84A5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679E04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C9EE7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731760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89D0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517201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05B47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F402C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A1B09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16</w:t>
            </w:r>
          </w:p>
        </w:tc>
        <w:tc>
          <w:tcPr>
            <w:tcW w:w="1264" w:type="dxa"/>
            <w:vAlign w:val="center"/>
          </w:tcPr>
          <w:p w14:paraId="4A3D9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0ECF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28B8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437D1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233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0924F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CDB33B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7B7736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8CFDB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39272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17</w:t>
            </w:r>
          </w:p>
        </w:tc>
        <w:tc>
          <w:tcPr>
            <w:tcW w:w="1264" w:type="dxa"/>
            <w:vAlign w:val="center"/>
          </w:tcPr>
          <w:p w14:paraId="2D4273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638C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08381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55D61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A683D8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C0DFC5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F96D0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46C0DC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3D26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9644E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18</w:t>
            </w:r>
          </w:p>
        </w:tc>
        <w:tc>
          <w:tcPr>
            <w:tcW w:w="1264" w:type="dxa"/>
            <w:vAlign w:val="center"/>
          </w:tcPr>
          <w:p w14:paraId="381893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BBBF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C611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A993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2121C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BDD00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5B5F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1F1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0597D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42171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19</w:t>
            </w:r>
          </w:p>
        </w:tc>
        <w:tc>
          <w:tcPr>
            <w:tcW w:w="1264" w:type="dxa"/>
            <w:vAlign w:val="center"/>
          </w:tcPr>
          <w:p w14:paraId="72116B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590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F4DC3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5532F8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353BA2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8DE5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B1621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04F07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23EDFC7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7BFC02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20</w:t>
            </w:r>
          </w:p>
        </w:tc>
        <w:tc>
          <w:tcPr>
            <w:tcW w:w="1264" w:type="dxa"/>
            <w:vAlign w:val="center"/>
          </w:tcPr>
          <w:p w14:paraId="0DFF9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E24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239CE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EC1C9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4FBB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E5B7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3B294D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874823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98A08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F809F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21</w:t>
            </w:r>
          </w:p>
        </w:tc>
        <w:tc>
          <w:tcPr>
            <w:tcW w:w="1264" w:type="dxa"/>
            <w:vAlign w:val="center"/>
          </w:tcPr>
          <w:p w14:paraId="446761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0807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1EACD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BD893C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EA95E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29788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A6DFC4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E30F91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8B36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267A41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22</w:t>
            </w:r>
          </w:p>
        </w:tc>
        <w:tc>
          <w:tcPr>
            <w:tcW w:w="1264" w:type="dxa"/>
            <w:vAlign w:val="center"/>
          </w:tcPr>
          <w:p w14:paraId="3B2212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519FA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B25C7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91519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2F3CF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E5D93C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6FA35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CD9CA9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CD923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14673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23</w:t>
            </w:r>
          </w:p>
        </w:tc>
        <w:tc>
          <w:tcPr>
            <w:tcW w:w="1264" w:type="dxa"/>
            <w:vAlign w:val="center"/>
          </w:tcPr>
          <w:p w14:paraId="56CBF5D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A2F8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C158D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F102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5E781B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68F6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EB8A6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6E6FCE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1A3D9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47D162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24</w:t>
            </w:r>
          </w:p>
        </w:tc>
        <w:tc>
          <w:tcPr>
            <w:tcW w:w="1264" w:type="dxa"/>
            <w:vAlign w:val="center"/>
          </w:tcPr>
          <w:p w14:paraId="46CABC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AAF9E1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E5106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56468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81CA5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2696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62F8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685483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816A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DED49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25</w:t>
            </w:r>
          </w:p>
        </w:tc>
        <w:tc>
          <w:tcPr>
            <w:tcW w:w="1264" w:type="dxa"/>
            <w:vAlign w:val="center"/>
          </w:tcPr>
          <w:p w14:paraId="731DE3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BCB5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E7DDD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B0E7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69B5D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154F6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8A2A4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619E68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230AF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0D3AB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26</w:t>
            </w:r>
          </w:p>
        </w:tc>
        <w:tc>
          <w:tcPr>
            <w:tcW w:w="1264" w:type="dxa"/>
            <w:vAlign w:val="center"/>
          </w:tcPr>
          <w:p w14:paraId="2370AB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46C99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54EC86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A6BB8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1974A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41262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660D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1E00E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AAD4D1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5734C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27</w:t>
            </w:r>
          </w:p>
        </w:tc>
        <w:tc>
          <w:tcPr>
            <w:tcW w:w="1264" w:type="dxa"/>
            <w:vAlign w:val="center"/>
          </w:tcPr>
          <w:p w14:paraId="234094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F94A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B818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295FF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F720D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572CC6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197E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5074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31565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6D18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28</w:t>
            </w:r>
          </w:p>
        </w:tc>
        <w:tc>
          <w:tcPr>
            <w:tcW w:w="1264" w:type="dxa"/>
            <w:vAlign w:val="center"/>
          </w:tcPr>
          <w:p w14:paraId="40226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3DD81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3C524F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D26E9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8D987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2E5B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84F8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30393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8F38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0B816F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29</w:t>
            </w:r>
          </w:p>
        </w:tc>
        <w:tc>
          <w:tcPr>
            <w:tcW w:w="1264" w:type="dxa"/>
            <w:vAlign w:val="center"/>
          </w:tcPr>
          <w:p w14:paraId="7F9E5E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9A03E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38A4E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BE1205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6A18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4C97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52025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CE4B62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40EDD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945E3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</w:t>
            </w:r>
          </w:p>
        </w:tc>
        <w:tc>
          <w:tcPr>
            <w:tcW w:w="1264" w:type="dxa"/>
            <w:vAlign w:val="center"/>
          </w:tcPr>
          <w:p w14:paraId="493C2F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4F813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BFFBE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44B9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0957AA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18EEB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2F7F0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ED430B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8F184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093" w:type="dxa"/>
            <w:vAlign w:val="center"/>
          </w:tcPr>
          <w:p w14:paraId="346AA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7A86FDC5" w14:textId="50F15715" w:rsidR="002A07AD" w:rsidRPr="002A07AD" w:rsidRDefault="0048705E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300</w:t>
            </w:r>
          </w:p>
        </w:tc>
        <w:tc>
          <w:tcPr>
            <w:tcW w:w="984" w:type="dxa"/>
            <w:vAlign w:val="center"/>
          </w:tcPr>
          <w:p w14:paraId="27C270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6970C9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264" w:type="dxa"/>
            <w:vAlign w:val="center"/>
          </w:tcPr>
          <w:p w14:paraId="26F66B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14:paraId="56817D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A5DF1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66B562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1E900F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D5DB8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в перечете на крупный</w:t>
            </w:r>
          </w:p>
        </w:tc>
        <w:tc>
          <w:tcPr>
            <w:tcW w:w="1093" w:type="dxa"/>
            <w:vAlign w:val="center"/>
          </w:tcPr>
          <w:p w14:paraId="4F7E7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4171A5F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FF941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584A62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8B9CE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24FA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4B9B3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3348B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AFD0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2D756A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на 1 га</w:t>
            </w:r>
          </w:p>
        </w:tc>
        <w:tc>
          <w:tcPr>
            <w:tcW w:w="1093" w:type="dxa"/>
            <w:vAlign w:val="center"/>
          </w:tcPr>
          <w:p w14:paraId="4A242AB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6887BD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A8FA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340148F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059466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BEDF3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2B081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87566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</w:tbl>
    <w:p w14:paraId="4E99038F" w14:textId="77777777" w:rsidR="002A07AD" w:rsidRDefault="002A07AD" w:rsidP="002A07AD"/>
    <w:sectPr w:rsidR="002A07AD" w:rsidSect="002A07AD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A4"/>
    <w:rsid w:val="00006BA4"/>
    <w:rsid w:val="000D5178"/>
    <w:rsid w:val="002A07AD"/>
    <w:rsid w:val="00350D39"/>
    <w:rsid w:val="00401DDF"/>
    <w:rsid w:val="0048705E"/>
    <w:rsid w:val="006C18A4"/>
    <w:rsid w:val="008E0D80"/>
    <w:rsid w:val="00A27DFE"/>
    <w:rsid w:val="00A56916"/>
    <w:rsid w:val="00B5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9039"/>
  <w15:chartTrackingRefBased/>
  <w15:docId w15:val="{E86841E3-D967-48E7-862B-AE400CC9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07AD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10</cp:revision>
  <dcterms:created xsi:type="dcterms:W3CDTF">2024-03-10T19:59:00Z</dcterms:created>
  <dcterms:modified xsi:type="dcterms:W3CDTF">2026-04-20T12:50:00Z</dcterms:modified>
</cp:coreProperties>
</file>